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right"/>
        <w:rPr>
          <w:rFonts w:ascii="Palatino Linotype" w:cs="Palatino Linotype" w:eastAsia="Palatino Linotype" w:hAnsi="Palatino Linotype"/>
          <w:sz w:val="28"/>
          <w:szCs w:val="28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8"/>
          <w:szCs w:val="28"/>
          <w:rtl w:val="0"/>
        </w:rPr>
        <w:t xml:space="preserve"> /        .07.2024</w: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Palatino Linotype" w:cs="Palatino Linotype" w:eastAsia="Palatino Linotype" w:hAnsi="Palatino Linotyp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Palatino Linotype" w:cs="Palatino Linotype" w:eastAsia="Palatino Linotype" w:hAnsi="Palatino Linotyp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rFonts w:ascii="Palatino Linotype" w:cs="Palatino Linotype" w:eastAsia="Palatino Linotype" w:hAnsi="Palatino Linotype"/>
          <w:sz w:val="28"/>
          <w:szCs w:val="28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8"/>
          <w:szCs w:val="28"/>
          <w:rtl w:val="0"/>
        </w:rPr>
        <w:t xml:space="preserve">Înaltpreasfințite Părinte Mitropolit,</w:t>
      </w:r>
    </w:p>
    <w:p w:rsidR="00000000" w:rsidDel="00000000" w:rsidP="00000000" w:rsidRDefault="00000000" w:rsidRPr="00000000" w14:paraId="00000005">
      <w:pPr>
        <w:spacing w:after="0" w:line="360" w:lineRule="auto"/>
        <w:rPr>
          <w:rFonts w:ascii="Palatino Linotype" w:cs="Palatino Linotype" w:eastAsia="Palatino Linotype" w:hAnsi="Palatino Linotyp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rPr>
          <w:rFonts w:ascii="Palatino Linotype" w:cs="Palatino Linotype" w:eastAsia="Palatino Linotype" w:hAnsi="Palatino Linotyp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rFonts w:ascii="Palatino Linotype" w:cs="Palatino Linotype" w:eastAsia="Palatino Linotype" w:hAnsi="Palatino Linotype"/>
          <w:sz w:val="28"/>
          <w:szCs w:val="28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8"/>
          <w:szCs w:val="28"/>
          <w:rtl w:val="0"/>
        </w:rPr>
        <w:tab/>
        <w:t xml:space="preserve">Subsemnatul/a .........................................................................................., absolvent/ă al/a Liceului/Seminarului .............................................................. ................................................................................., promoția ............................, și al/a facultății....................................................................................................., secția ......................................................................, promoția ............................, domiciliat/ă în ....................................................................................................., nr. de telefon ................................, e-mail .........................................................., vă rog să binevoiți a-mi acorda arhiereasca binecuvântare pentru a mă înscrie la Facultatea de Teologie Ortodoxă </w:t>
      </w:r>
      <w:r w:rsidDel="00000000" w:rsidR="00000000" w:rsidRPr="00000000">
        <w:rPr>
          <w:rFonts w:ascii="Palatino Linotype" w:cs="Palatino Linotype" w:eastAsia="Palatino Linotype" w:hAnsi="Palatino Linotype"/>
          <w:i w:val="1"/>
          <w:sz w:val="28"/>
          <w:szCs w:val="28"/>
          <w:rtl w:val="0"/>
        </w:rPr>
        <w:t xml:space="preserve">Dumitru Stăniloae</w:t>
      </w:r>
      <w:r w:rsidDel="00000000" w:rsidR="00000000" w:rsidRPr="00000000">
        <w:rPr>
          <w:rFonts w:ascii="Palatino Linotype" w:cs="Palatino Linotype" w:eastAsia="Palatino Linotype" w:hAnsi="Palatino Linotype"/>
          <w:sz w:val="28"/>
          <w:szCs w:val="28"/>
          <w:rtl w:val="0"/>
        </w:rPr>
        <w:t xml:space="preserve"> din Iași, studii de </w:t>
      </w:r>
      <w:r w:rsidDel="00000000" w:rsidR="00000000" w:rsidRPr="00000000">
        <w:rPr>
          <w:rFonts w:ascii="Palatino Linotype" w:cs="Palatino Linotype" w:eastAsia="Palatino Linotype" w:hAnsi="Palatino Linotype"/>
          <w:sz w:val="28"/>
          <w:szCs w:val="28"/>
          <w:rtl w:val="0"/>
        </w:rPr>
        <w:t xml:space="preserve">masterat, secția </w:t>
      </w:r>
      <w:r w:rsidDel="00000000" w:rsidR="00000000" w:rsidRPr="00000000">
        <w:rPr>
          <w:rFonts w:ascii="Palatino Linotype" w:cs="Palatino Linotype" w:eastAsia="Palatino Linotype" w:hAnsi="Palatino Linotype"/>
          <w:i w:val="1"/>
          <w:sz w:val="28"/>
          <w:szCs w:val="28"/>
          <w:rtl w:val="0"/>
        </w:rPr>
        <w:t xml:space="preserve">Misiune și slujire pastorală</w:t>
      </w:r>
      <w:r w:rsidDel="00000000" w:rsidR="00000000" w:rsidRPr="00000000">
        <w:rPr>
          <w:rFonts w:ascii="Palatino Linotype" w:cs="Palatino Linotype" w:eastAsia="Palatino Linotype" w:hAnsi="Palatino Linotype"/>
          <w:sz w:val="28"/>
          <w:szCs w:val="28"/>
          <w:rtl w:val="0"/>
        </w:rPr>
        <w:t xml:space="preserve">, sesiunea iulie 2024.</w:t>
      </w:r>
    </w:p>
    <w:p w:rsidR="00000000" w:rsidDel="00000000" w:rsidP="00000000" w:rsidRDefault="00000000" w:rsidRPr="00000000" w14:paraId="00000008">
      <w:pPr>
        <w:spacing w:after="0" w:line="360" w:lineRule="auto"/>
        <w:rPr>
          <w:rFonts w:ascii="Palatino Linotype" w:cs="Palatino Linotype" w:eastAsia="Palatino Linotype" w:hAnsi="Palatino Linotyp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rPr>
          <w:rFonts w:ascii="Palatino Linotype" w:cs="Palatino Linotype" w:eastAsia="Palatino Linotype" w:hAnsi="Palatino Linotype"/>
          <w:sz w:val="28"/>
          <w:szCs w:val="28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8"/>
          <w:szCs w:val="28"/>
          <w:rtl w:val="0"/>
        </w:rPr>
        <w:tab/>
        <w:t xml:space="preserve">Data</w:t>
        <w:tab/>
        <w:tab/>
        <w:tab/>
        <w:tab/>
        <w:tab/>
        <w:tab/>
        <w:tab/>
        <w:t xml:space="preserve">          </w:t>
        <w:tab/>
        <w:t xml:space="preserve">         Semnătura</w:t>
      </w:r>
    </w:p>
    <w:p w:rsidR="00000000" w:rsidDel="00000000" w:rsidP="00000000" w:rsidRDefault="00000000" w:rsidRPr="00000000" w14:paraId="0000000A">
      <w:pPr>
        <w:spacing w:after="0" w:line="360" w:lineRule="auto"/>
        <w:rPr>
          <w:rFonts w:ascii="Palatino Linotype" w:cs="Palatino Linotype" w:eastAsia="Palatino Linotype" w:hAnsi="Palatino Linotype"/>
          <w:sz w:val="28"/>
          <w:szCs w:val="28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8"/>
          <w:szCs w:val="28"/>
          <w:rtl w:val="0"/>
        </w:rPr>
        <w:t xml:space="preserve">.............................</w:t>
        <w:tab/>
        <w:tab/>
        <w:tab/>
        <w:tab/>
        <w:tab/>
        <w:tab/>
        <w:tab/>
        <w:t xml:space="preserve">.....................................</w:t>
      </w:r>
    </w:p>
    <w:p w:rsidR="00000000" w:rsidDel="00000000" w:rsidP="00000000" w:rsidRDefault="00000000" w:rsidRPr="00000000" w14:paraId="0000000B">
      <w:pPr>
        <w:spacing w:after="0" w:line="360" w:lineRule="auto"/>
        <w:rPr>
          <w:rFonts w:ascii="Palatino Linotype" w:cs="Palatino Linotype" w:eastAsia="Palatino Linotype" w:hAnsi="Palatino Linotyp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rPr>
          <w:rFonts w:ascii="Palatino Linotype" w:cs="Palatino Linotype" w:eastAsia="Palatino Linotype" w:hAnsi="Palatino Linotyp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jc w:val="center"/>
        <w:rPr>
          <w:rFonts w:ascii="Palatino Linotype" w:cs="Palatino Linotype" w:eastAsia="Palatino Linotype" w:hAnsi="Palatino Linotype"/>
          <w:sz w:val="28"/>
          <w:szCs w:val="28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8"/>
          <w:szCs w:val="28"/>
          <w:rtl w:val="0"/>
        </w:rPr>
        <w:t xml:space="preserve">Înaltpreasfinției Sale,</w:t>
      </w:r>
    </w:p>
    <w:p w:rsidR="00000000" w:rsidDel="00000000" w:rsidP="00000000" w:rsidRDefault="00000000" w:rsidRPr="00000000" w14:paraId="0000000E">
      <w:pPr>
        <w:spacing w:after="0" w:line="360" w:lineRule="auto"/>
        <w:jc w:val="center"/>
        <w:rPr>
          <w:rFonts w:ascii="Palatino Linotype" w:cs="Palatino Linotype" w:eastAsia="Palatino Linotype" w:hAnsi="Palatino Linotype"/>
          <w:sz w:val="28"/>
          <w:szCs w:val="28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8"/>
          <w:szCs w:val="28"/>
          <w:rtl w:val="0"/>
        </w:rPr>
        <w:t xml:space="preserve">Înaltpreasfințitului Teofan,</w:t>
      </w:r>
    </w:p>
    <w:p w:rsidR="00000000" w:rsidDel="00000000" w:rsidP="00000000" w:rsidRDefault="00000000" w:rsidRPr="00000000" w14:paraId="0000000F">
      <w:pPr>
        <w:spacing w:after="0" w:line="360" w:lineRule="auto"/>
        <w:jc w:val="center"/>
        <w:rPr>
          <w:rFonts w:ascii="Palatino Linotype" w:cs="Palatino Linotype" w:eastAsia="Palatino Linotype" w:hAnsi="Palatino Linotype"/>
          <w:sz w:val="28"/>
          <w:szCs w:val="28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8"/>
          <w:szCs w:val="28"/>
          <w:rtl w:val="0"/>
        </w:rPr>
        <w:t xml:space="preserve">Mitropolitul Moldovei și Bucovinei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o-R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F369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F369E"/>
    <w:rPr>
      <w:rFonts w:ascii="Segoe UI" w:cs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 w:val="1"/>
    <w:rsid w:val="004F369E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F369E"/>
  </w:style>
  <w:style w:type="paragraph" w:styleId="Footer">
    <w:name w:val="footer"/>
    <w:basedOn w:val="Normal"/>
    <w:link w:val="FooterChar"/>
    <w:uiPriority w:val="99"/>
    <w:unhideWhenUsed w:val="1"/>
    <w:rsid w:val="004F369E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F369E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EZhcSEFcuxOA7plHRNL0wK59gA==">CgMxLjA4AHIhMUhENTdZV01LTGxkZjUtd3YzbUExRnM2bTVRNHNIUzM1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2019-06-04T10:19:00Z</dcterms:created>
  <dc:creator>User</dc:creator>
</cp:coreProperties>
</file>